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ED" w:rsidRDefault="00485AED" w:rsidP="00753DEF">
      <w:pPr>
        <w:framePr w:h="16495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5pt;height:652.1pt">
            <v:imagedata r:id="rId5" o:title=""/>
          </v:shape>
        </w:pict>
      </w:r>
    </w:p>
    <w:p w:rsidR="00485AED" w:rsidRPr="00035453" w:rsidRDefault="00485AED" w:rsidP="00B9292A">
      <w:pPr>
        <w:rPr>
          <w:rFonts w:ascii="Times New Roman" w:hAnsi="Times New Roman"/>
        </w:rPr>
      </w:pPr>
    </w:p>
    <w:p w:rsidR="00485AED" w:rsidRPr="00035453" w:rsidRDefault="00485AED" w:rsidP="00B9292A">
      <w:pPr>
        <w:rPr>
          <w:rFonts w:ascii="Times New Roman" w:hAnsi="Times New Roman"/>
        </w:rPr>
      </w:pPr>
    </w:p>
    <w:p w:rsidR="00485AED" w:rsidRPr="00035453" w:rsidRDefault="00485AED" w:rsidP="00B9292A">
      <w:pPr>
        <w:rPr>
          <w:rFonts w:ascii="Times New Roman" w:hAnsi="Times New Roman"/>
        </w:rPr>
      </w:pPr>
    </w:p>
    <w:p w:rsidR="00485AED" w:rsidRPr="00035453" w:rsidRDefault="00485AED" w:rsidP="00B9292A">
      <w:pPr>
        <w:rPr>
          <w:rFonts w:ascii="Times New Roman" w:hAnsi="Times New Roman"/>
        </w:rPr>
      </w:pPr>
    </w:p>
    <w:p w:rsidR="00485AED" w:rsidRDefault="00485AED" w:rsidP="00035453">
      <w:pPr>
        <w:jc w:val="center"/>
        <w:rPr>
          <w:rFonts w:ascii="Times New Roman" w:hAnsi="Times New Roman"/>
          <w:sz w:val="28"/>
          <w:szCs w:val="28"/>
        </w:rPr>
      </w:pPr>
    </w:p>
    <w:p w:rsidR="00485AED" w:rsidRPr="00035453" w:rsidRDefault="00485AED" w:rsidP="00035453">
      <w:pPr>
        <w:jc w:val="center"/>
        <w:rPr>
          <w:rFonts w:ascii="Times New Roman" w:hAnsi="Times New Roman"/>
          <w:sz w:val="28"/>
          <w:szCs w:val="28"/>
        </w:rPr>
      </w:pPr>
      <w:r w:rsidRPr="00035453">
        <w:rPr>
          <w:rFonts w:ascii="Times New Roman" w:hAnsi="Times New Roman"/>
          <w:sz w:val="28"/>
          <w:szCs w:val="28"/>
        </w:rPr>
        <w:t>ЧАСТЬ 1</w:t>
      </w:r>
    </w:p>
    <w:p w:rsidR="00485AED" w:rsidRPr="00035453" w:rsidRDefault="00485AED" w:rsidP="00B9292A">
      <w:pPr>
        <w:rPr>
          <w:rFonts w:ascii="Times New Roman" w:hAnsi="Times New Roman"/>
          <w:sz w:val="28"/>
          <w:szCs w:val="28"/>
        </w:rPr>
      </w:pPr>
    </w:p>
    <w:p w:rsidR="00485AED" w:rsidRPr="0069013D" w:rsidRDefault="00485AED" w:rsidP="000354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</w:rPr>
        <w:t xml:space="preserve">1.Наименование муниципальной услуги: </w:t>
      </w:r>
      <w:r w:rsidRPr="0069013D">
        <w:rPr>
          <w:rFonts w:ascii="Times New Roman" w:hAnsi="Times New Roman"/>
          <w:sz w:val="24"/>
          <w:szCs w:val="24"/>
          <w:u w:val="single"/>
        </w:rPr>
        <w:t>« Обеспечение творческой деятельности граждан через участие в культурно-досуговых формированиях»</w:t>
      </w:r>
    </w:p>
    <w:p w:rsidR="00485AED" w:rsidRPr="0069013D" w:rsidRDefault="00485AED" w:rsidP="00035453">
      <w:pPr>
        <w:jc w:val="both"/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035453">
      <w:pPr>
        <w:jc w:val="both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2. Потребители муниципальной услуги: участники коллективов художественной самодеятельности                                                                                                                                                                                                                              </w:t>
      </w:r>
    </w:p>
    <w:p w:rsidR="00485AED" w:rsidRPr="0069013D" w:rsidRDefault="00485AED" w:rsidP="00035453">
      <w:pPr>
        <w:jc w:val="both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3. Показатели, характеризующие  объем и качество муниципальной услуги</w:t>
      </w:r>
    </w:p>
    <w:p w:rsidR="00485AED" w:rsidRPr="0069013D" w:rsidRDefault="00485AED" w:rsidP="00035453">
      <w:pPr>
        <w:jc w:val="both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3.1 Показатели, характеризующие качество муниципальной услуги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808"/>
        <w:gridCol w:w="901"/>
        <w:gridCol w:w="1159"/>
        <w:gridCol w:w="1159"/>
        <w:gridCol w:w="1159"/>
        <w:gridCol w:w="909"/>
        <w:gridCol w:w="776"/>
        <w:gridCol w:w="1174"/>
      </w:tblGrid>
      <w:tr w:rsidR="00485AED" w:rsidRPr="00B9173F" w:rsidTr="007F0B42">
        <w:trPr>
          <w:trHeight w:val="300"/>
        </w:trPr>
        <w:tc>
          <w:tcPr>
            <w:tcW w:w="1598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Наименование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808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Единица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01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Формула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расчета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Значение показателей качества муниципальной услуги</w:t>
            </w:r>
          </w:p>
        </w:tc>
        <w:tc>
          <w:tcPr>
            <w:tcW w:w="1174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Источник информации о значении показателя</w:t>
            </w:r>
          </w:p>
        </w:tc>
      </w:tr>
      <w:tr w:rsidR="00485AED" w:rsidRPr="00B9173F" w:rsidTr="007F0B42">
        <w:trPr>
          <w:trHeight w:val="315"/>
        </w:trPr>
        <w:tc>
          <w:tcPr>
            <w:tcW w:w="1598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 xml:space="preserve">Отчетный финансовый </w:t>
            </w:r>
            <w:r w:rsidRPr="00B9173F">
              <w:rPr>
                <w:rFonts w:ascii="Times New Roman" w:hAnsi="Times New Roman"/>
                <w:lang w:val="en-US"/>
              </w:rPr>
              <w:t>20</w:t>
            </w:r>
            <w:r w:rsidRPr="00B9173F">
              <w:rPr>
                <w:rFonts w:ascii="Times New Roman" w:hAnsi="Times New Roman"/>
              </w:rPr>
              <w:t>14год</w:t>
            </w:r>
          </w:p>
        </w:tc>
        <w:tc>
          <w:tcPr>
            <w:tcW w:w="1159" w:type="dxa"/>
          </w:tcPr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 xml:space="preserve">Текущий финансовый </w:t>
            </w:r>
            <w:r w:rsidRPr="00B9173F">
              <w:rPr>
                <w:rFonts w:ascii="Times New Roman" w:hAnsi="Times New Roman"/>
                <w:lang w:val="en-US"/>
              </w:rPr>
              <w:t>201</w:t>
            </w:r>
            <w:r w:rsidRPr="00B9173F">
              <w:rPr>
                <w:rFonts w:ascii="Times New Roman" w:hAnsi="Times New Roman"/>
              </w:rPr>
              <w:t>5год</w:t>
            </w:r>
          </w:p>
        </w:tc>
        <w:tc>
          <w:tcPr>
            <w:tcW w:w="1159" w:type="dxa"/>
          </w:tcPr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 xml:space="preserve">Очередной финансовый </w:t>
            </w:r>
            <w:r w:rsidRPr="00B9173F">
              <w:rPr>
                <w:rFonts w:ascii="Times New Roman" w:hAnsi="Times New Roman"/>
                <w:lang w:val="en-US"/>
              </w:rPr>
              <w:t>201</w:t>
            </w:r>
            <w:r w:rsidRPr="00B9173F">
              <w:rPr>
                <w:rFonts w:ascii="Times New Roman" w:hAnsi="Times New Roman"/>
              </w:rPr>
              <w:t>6год</w:t>
            </w:r>
          </w:p>
        </w:tc>
        <w:tc>
          <w:tcPr>
            <w:tcW w:w="90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Первый год планового периода</w:t>
            </w:r>
          </w:p>
          <w:p w:rsidR="00485AED" w:rsidRPr="00B9173F" w:rsidRDefault="00485AED" w:rsidP="00CF771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173F">
                <w:rPr>
                  <w:rFonts w:ascii="Times New Roman" w:hAnsi="Times New Roman"/>
                </w:rPr>
                <w:t>2017 г</w:t>
              </w:r>
            </w:smartTag>
          </w:p>
        </w:tc>
        <w:tc>
          <w:tcPr>
            <w:tcW w:w="776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 xml:space="preserve">Вто-рой 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год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пла-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нов.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пер.</w:t>
            </w:r>
          </w:p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2018г</w:t>
            </w:r>
          </w:p>
        </w:tc>
        <w:tc>
          <w:tcPr>
            <w:tcW w:w="1174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</w:p>
        </w:tc>
      </w:tr>
      <w:tr w:rsidR="00485AED" w:rsidRPr="00B9173F" w:rsidTr="007F0B42">
        <w:trPr>
          <w:trHeight w:val="1905"/>
        </w:trPr>
        <w:tc>
          <w:tcPr>
            <w:tcW w:w="1598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Увеличение численности участников коллективов культурно-досуговыъх формирований</w:t>
            </w:r>
          </w:p>
        </w:tc>
        <w:tc>
          <w:tcPr>
            <w:tcW w:w="808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Чел.</w:t>
            </w:r>
          </w:p>
        </w:tc>
        <w:tc>
          <w:tcPr>
            <w:tcW w:w="901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45</w:t>
            </w:r>
          </w:p>
        </w:tc>
        <w:tc>
          <w:tcPr>
            <w:tcW w:w="1159" w:type="dxa"/>
          </w:tcPr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59" w:type="dxa"/>
          </w:tcPr>
          <w:p w:rsidR="00485AED" w:rsidRPr="00B9173F" w:rsidRDefault="00485AED" w:rsidP="0081563A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51</w:t>
            </w:r>
          </w:p>
        </w:tc>
        <w:tc>
          <w:tcPr>
            <w:tcW w:w="909" w:type="dxa"/>
          </w:tcPr>
          <w:p w:rsidR="00485AED" w:rsidRPr="00B9173F" w:rsidRDefault="00485AED" w:rsidP="00C206F4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51</w:t>
            </w:r>
          </w:p>
        </w:tc>
        <w:tc>
          <w:tcPr>
            <w:tcW w:w="776" w:type="dxa"/>
          </w:tcPr>
          <w:p w:rsidR="00485AED" w:rsidRPr="00B9173F" w:rsidRDefault="00485AED" w:rsidP="00C206F4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51</w:t>
            </w:r>
          </w:p>
        </w:tc>
        <w:tc>
          <w:tcPr>
            <w:tcW w:w="1174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Отчет по форме № 7-НК</w:t>
            </w:r>
          </w:p>
        </w:tc>
      </w:tr>
      <w:tr w:rsidR="00485AED" w:rsidRPr="00B9173F" w:rsidTr="007F0B42">
        <w:trPr>
          <w:trHeight w:val="165"/>
        </w:trPr>
        <w:tc>
          <w:tcPr>
            <w:tcW w:w="1598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Увеличение числа формирований</w:t>
            </w:r>
          </w:p>
        </w:tc>
        <w:tc>
          <w:tcPr>
            <w:tcW w:w="808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Ед.</w:t>
            </w:r>
          </w:p>
        </w:tc>
        <w:tc>
          <w:tcPr>
            <w:tcW w:w="901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4" w:type="dxa"/>
          </w:tcPr>
          <w:p w:rsidR="00485AED" w:rsidRPr="00B9173F" w:rsidRDefault="00485AED" w:rsidP="00A94AEB">
            <w:pPr>
              <w:rPr>
                <w:rFonts w:ascii="Times New Roman" w:hAnsi="Times New Roman"/>
              </w:rPr>
            </w:pPr>
            <w:r w:rsidRPr="00B9173F">
              <w:rPr>
                <w:rFonts w:ascii="Times New Roman" w:hAnsi="Times New Roman"/>
              </w:rPr>
              <w:t>Отчет по форме № 7-НК</w:t>
            </w:r>
          </w:p>
        </w:tc>
      </w:tr>
    </w:tbl>
    <w:p w:rsidR="00485AED" w:rsidRPr="0005771E" w:rsidRDefault="00485AED" w:rsidP="00B9292A">
      <w:pPr>
        <w:rPr>
          <w:rFonts w:ascii="Times New Roman" w:hAnsi="Times New Roman"/>
        </w:rPr>
      </w:pPr>
    </w:p>
    <w:p w:rsidR="00485AED" w:rsidRPr="0005771E" w:rsidRDefault="00485AED" w:rsidP="00B9292A">
      <w:pPr>
        <w:rPr>
          <w:rFonts w:ascii="Times New Roman" w:hAnsi="Times New Roman"/>
        </w:rPr>
      </w:pPr>
    </w:p>
    <w:p w:rsidR="00485AED" w:rsidRPr="0005771E" w:rsidRDefault="00485AED" w:rsidP="00B9292A">
      <w:pPr>
        <w:rPr>
          <w:rFonts w:ascii="Times New Roman" w:hAnsi="Times New Roman"/>
        </w:rPr>
      </w:pPr>
    </w:p>
    <w:p w:rsidR="00485AED" w:rsidRPr="0005771E" w:rsidRDefault="00485AED" w:rsidP="00B9292A">
      <w:pPr>
        <w:rPr>
          <w:rFonts w:ascii="Times New Roman" w:hAnsi="Times New Roman"/>
        </w:rPr>
      </w:pPr>
    </w:p>
    <w:p w:rsidR="00485AED" w:rsidRPr="0005771E" w:rsidRDefault="00485AED" w:rsidP="00B9292A">
      <w:pPr>
        <w:rPr>
          <w:rFonts w:ascii="Times New Roman" w:hAnsi="Times New Roman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3.2 Объем муниципальной услуги ( 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075"/>
        <w:gridCol w:w="1234"/>
        <w:gridCol w:w="1234"/>
        <w:gridCol w:w="1234"/>
        <w:gridCol w:w="1057"/>
        <w:gridCol w:w="1057"/>
        <w:gridCol w:w="1250"/>
      </w:tblGrid>
      <w:tr w:rsidR="00485AED" w:rsidRPr="00B9173F" w:rsidTr="00A94AEB">
        <w:tc>
          <w:tcPr>
            <w:tcW w:w="1196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6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82" w:type="dxa"/>
            <w:gridSpan w:val="5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197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85AED" w:rsidRPr="00B9173F" w:rsidTr="00A94AEB">
        <w:tc>
          <w:tcPr>
            <w:tcW w:w="1196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85AED" w:rsidRPr="00B9173F" w:rsidRDefault="00485AED" w:rsidP="0081563A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Отчетный финансовый 2014год</w:t>
            </w:r>
          </w:p>
        </w:tc>
        <w:tc>
          <w:tcPr>
            <w:tcW w:w="1196" w:type="dxa"/>
          </w:tcPr>
          <w:p w:rsidR="00485AED" w:rsidRPr="00B9173F" w:rsidRDefault="00485AED" w:rsidP="0081563A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Текущий финансовый 2015 год</w:t>
            </w:r>
          </w:p>
        </w:tc>
        <w:tc>
          <w:tcPr>
            <w:tcW w:w="1196" w:type="dxa"/>
          </w:tcPr>
          <w:p w:rsidR="00485AED" w:rsidRPr="00B9173F" w:rsidRDefault="00485AED" w:rsidP="0081563A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Очередной финансовый 2016год</w:t>
            </w:r>
          </w:p>
        </w:tc>
        <w:tc>
          <w:tcPr>
            <w:tcW w:w="1197" w:type="dxa"/>
          </w:tcPr>
          <w:p w:rsidR="00485AED" w:rsidRPr="00B9173F" w:rsidRDefault="00485AED" w:rsidP="0081563A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Первый год планового периода 2017</w:t>
            </w:r>
          </w:p>
        </w:tc>
        <w:tc>
          <w:tcPr>
            <w:tcW w:w="11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485AED" w:rsidRPr="00B9173F" w:rsidRDefault="00485AED" w:rsidP="0081563A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ED" w:rsidRPr="00B9173F" w:rsidTr="00A94AEB">
        <w:trPr>
          <w:trHeight w:val="1650"/>
        </w:trPr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коллективов культурно-досуговыъх формирований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485AED" w:rsidRPr="00B9173F" w:rsidRDefault="00485AED" w:rsidP="00C206F4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485AED" w:rsidRPr="00B9173F" w:rsidRDefault="00485AED" w:rsidP="00C206F4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 по форме № 7-НК</w:t>
            </w:r>
          </w:p>
        </w:tc>
      </w:tr>
      <w:tr w:rsidR="00485AED" w:rsidRPr="00B9173F" w:rsidTr="00A94AEB">
        <w:trPr>
          <w:trHeight w:val="420"/>
        </w:trPr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Увеличение числа формирований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 по форме № 7-НК</w:t>
            </w:r>
          </w:p>
        </w:tc>
      </w:tr>
    </w:tbl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4.Порядок оказания муниципальной услуги.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4.1. Нормативные правовые акты, регулирующие порядок оказания муниципальной услуги.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 Федеральный закон от 06.10.2003г.№ 131-ФЗ « Об общих принципах организации местного  самоуправления в Российской  Федерации»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-Закон Российской Федерации № 3612-1 от 9 октября 1992г. «Основы  законодательства Российской Федерации о культуре»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03.04.2003г. «О введении в действие санитарно- эпидемиологических правил и нормативов СанПиН 2.4.4.1251-03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 Устав М</w:t>
      </w:r>
      <w:r>
        <w:rPr>
          <w:rFonts w:ascii="Times New Roman" w:hAnsi="Times New Roman"/>
          <w:sz w:val="24"/>
          <w:szCs w:val="24"/>
        </w:rPr>
        <w:t>БУК « Ратчинский ДЦК</w:t>
      </w:r>
      <w:r w:rsidRPr="0069013D">
        <w:rPr>
          <w:rFonts w:ascii="Times New Roman" w:hAnsi="Times New Roman"/>
          <w:sz w:val="24"/>
          <w:szCs w:val="24"/>
        </w:rPr>
        <w:t>»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- Локальные акты 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- Иные действующие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3D">
        <w:rPr>
          <w:rFonts w:ascii="Times New Roman" w:hAnsi="Times New Roman"/>
          <w:sz w:val="24"/>
          <w:szCs w:val="24"/>
        </w:rPr>
        <w:t>- правовые акты РФ и Липецкой области.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485AE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1. Телефонная связь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1. Информация о режиме работы культурно-досуговых формирований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2. Устные и письменные объявления в муниципальных общеобразовательных  и иных учреждениях района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1. Информация о месте и времени набора участников в культурно-досуговые формирования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8"/>
                <w:szCs w:val="28"/>
              </w:rPr>
            </w:pPr>
            <w:r w:rsidRPr="00B9173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85AED" w:rsidRPr="00035453" w:rsidRDefault="00485AED" w:rsidP="00B9292A">
      <w:pPr>
        <w:rPr>
          <w:rFonts w:ascii="Times New Roman" w:hAnsi="Times New Roman"/>
          <w:sz w:val="28"/>
          <w:szCs w:val="28"/>
        </w:rPr>
      </w:pPr>
    </w:p>
    <w:p w:rsidR="00485AED" w:rsidRPr="00035453" w:rsidRDefault="00485AED" w:rsidP="00B9292A">
      <w:pPr>
        <w:rPr>
          <w:rFonts w:ascii="Times New Roman" w:hAnsi="Times New Roman"/>
          <w:sz w:val="28"/>
          <w:szCs w:val="28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5. Основания для досрочного прекращения муниципального задания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  <w:u w:val="single"/>
        </w:rPr>
        <w:t>- Реорганизация М</w:t>
      </w:r>
      <w:r>
        <w:rPr>
          <w:rFonts w:ascii="Times New Roman" w:hAnsi="Times New Roman"/>
          <w:sz w:val="24"/>
          <w:szCs w:val="24"/>
          <w:u w:val="single"/>
        </w:rPr>
        <w:t xml:space="preserve">БУК « Ратчинский </w:t>
      </w:r>
      <w:r w:rsidRPr="0069013D">
        <w:rPr>
          <w:rFonts w:ascii="Times New Roman" w:hAnsi="Times New Roman"/>
          <w:sz w:val="24"/>
          <w:szCs w:val="24"/>
          <w:u w:val="single"/>
        </w:rPr>
        <w:t>ДЦК»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  <w:u w:val="single"/>
        </w:rPr>
        <w:t>- Ликвидация М</w:t>
      </w:r>
      <w:r>
        <w:rPr>
          <w:rFonts w:ascii="Times New Roman" w:hAnsi="Times New Roman"/>
          <w:sz w:val="24"/>
          <w:szCs w:val="24"/>
          <w:u w:val="single"/>
        </w:rPr>
        <w:t>Б</w:t>
      </w:r>
      <w:r w:rsidRPr="0069013D">
        <w:rPr>
          <w:rFonts w:ascii="Times New Roman" w:hAnsi="Times New Roman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 xml:space="preserve">К « Ратчинский </w:t>
      </w:r>
      <w:r w:rsidRPr="0069013D">
        <w:rPr>
          <w:rFonts w:ascii="Times New Roman" w:hAnsi="Times New Roman"/>
          <w:sz w:val="24"/>
          <w:szCs w:val="24"/>
          <w:u w:val="single"/>
        </w:rPr>
        <w:t>ДЦК»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  <w:u w:val="single"/>
        </w:rPr>
        <w:t>- Исключение государственной услуги из ведомственного перечня государственных услуг (работ)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6. Предельные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3D">
        <w:rPr>
          <w:rFonts w:ascii="Times New Roman" w:hAnsi="Times New Roman"/>
          <w:sz w:val="24"/>
          <w:szCs w:val="24"/>
        </w:rPr>
        <w:t>(тарифы) на оплату муниципальной услуги в случаях, если законом предусмотрено их оказание на платной основе.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на бесплатной основе. 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6.2. Орган, устанавливающий цены (тарифы):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Ратчинский сельсовет Добровского муниципального района Липецкой области РФ</w:t>
      </w:r>
      <w:r w:rsidRPr="0069013D">
        <w:rPr>
          <w:rFonts w:ascii="Times New Roman" w:hAnsi="Times New Roman"/>
          <w:sz w:val="24"/>
          <w:szCs w:val="24"/>
        </w:rPr>
        <w:t>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p w:rsidR="00485AED" w:rsidRDefault="00485AED" w:rsidP="00B9292A">
      <w:pPr>
        <w:rPr>
          <w:rFonts w:ascii="Times New Roman" w:hAnsi="Times New Roman"/>
          <w:sz w:val="20"/>
          <w:szCs w:val="20"/>
        </w:rPr>
      </w:pPr>
    </w:p>
    <w:p w:rsidR="00485AED" w:rsidRPr="00035453" w:rsidRDefault="00485AED" w:rsidP="00B9292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85AED" w:rsidRPr="00B9173F" w:rsidTr="00A94AEB">
        <w:tc>
          <w:tcPr>
            <w:tcW w:w="4785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78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5AED" w:rsidRPr="00B9173F" w:rsidTr="00A94AEB">
        <w:tc>
          <w:tcPr>
            <w:tcW w:w="4785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Обеспечение творческой деятельности граждан через участие в культурно-досуговых формированиях</w:t>
            </w:r>
          </w:p>
          <w:p w:rsidR="00485AED" w:rsidRPr="00B9173F" w:rsidRDefault="00485AED" w:rsidP="00A9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485AED" w:rsidRPr="00035453" w:rsidRDefault="00485AED" w:rsidP="00B9292A">
      <w:pPr>
        <w:rPr>
          <w:rFonts w:ascii="Times New Roman" w:hAnsi="Times New Roman"/>
          <w:sz w:val="28"/>
          <w:szCs w:val="28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7. Порядок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3D">
        <w:rPr>
          <w:rFonts w:ascii="Times New Roman" w:hAnsi="Times New Roman"/>
          <w:sz w:val="24"/>
          <w:szCs w:val="24"/>
        </w:rPr>
        <w:t xml:space="preserve"> за исполнением муниципального задания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ГРБС, осуществляющие контроль за оказанием муниципальной услуги</w:t>
            </w:r>
          </w:p>
        </w:tc>
      </w:tr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Последующий контроль в форме выездной проверки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 в соответствии с графиком проведения занятий, но не реже одного раза в год</w:t>
            </w:r>
          </w:p>
          <w:p w:rsidR="00485AED" w:rsidRPr="00B9173F" w:rsidRDefault="00485AED" w:rsidP="00F50925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-Отдел культуры и демографической политики администрации Добровского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-Управление финансов администрации Добровского муниципального района</w:t>
            </w:r>
          </w:p>
        </w:tc>
      </w:tr>
    </w:tbl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8. Требования к отчетности об исполнении муниципального задания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8.1.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237"/>
        <w:gridCol w:w="1783"/>
        <w:gridCol w:w="1472"/>
        <w:gridCol w:w="1935"/>
        <w:gridCol w:w="1483"/>
      </w:tblGrid>
      <w:tr w:rsidR="00485AED" w:rsidRPr="00B9173F" w:rsidTr="00A94AEB">
        <w:trPr>
          <w:trHeight w:val="1563"/>
        </w:trPr>
        <w:tc>
          <w:tcPr>
            <w:tcW w:w="17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2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31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72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28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485AED" w:rsidRPr="00B9173F" w:rsidTr="00A94AEB">
        <w:trPr>
          <w:trHeight w:val="1650"/>
        </w:trPr>
        <w:tc>
          <w:tcPr>
            <w:tcW w:w="17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коллективов культурно-досуговыъх формирований</w:t>
            </w:r>
          </w:p>
        </w:tc>
        <w:tc>
          <w:tcPr>
            <w:tcW w:w="1422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7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5AED" w:rsidRPr="00B9173F" w:rsidRDefault="00485AED" w:rsidP="00A9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 по форме № 7-НК</w:t>
            </w:r>
          </w:p>
        </w:tc>
      </w:tr>
      <w:tr w:rsidR="00485AED" w:rsidRPr="00B9173F" w:rsidTr="00A94AEB">
        <w:trPr>
          <w:trHeight w:val="420"/>
        </w:trPr>
        <w:tc>
          <w:tcPr>
            <w:tcW w:w="1797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Увеличение числа формирований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5AED" w:rsidRPr="00B9173F" w:rsidRDefault="00485AED" w:rsidP="00A9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 по форме № 7-НК</w:t>
            </w:r>
          </w:p>
        </w:tc>
      </w:tr>
      <w:tr w:rsidR="00485AED" w:rsidRPr="00B9173F" w:rsidTr="00A94AEB">
        <w:trPr>
          <w:trHeight w:val="30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8.2. Сроки представления отчетов об исполнении муниципального задани</w:t>
      </w:r>
      <w:r>
        <w:rPr>
          <w:rFonts w:ascii="Times New Roman" w:hAnsi="Times New Roman"/>
          <w:sz w:val="24"/>
          <w:szCs w:val="24"/>
        </w:rPr>
        <w:t>я: ежегодно в срок до 20 числа</w:t>
      </w:r>
      <w:r w:rsidRPr="0069013D">
        <w:rPr>
          <w:rFonts w:ascii="Times New Roman" w:hAnsi="Times New Roman"/>
          <w:sz w:val="24"/>
          <w:szCs w:val="24"/>
        </w:rPr>
        <w:t xml:space="preserve"> , следующего за отчетным.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8.3. Иные требования к отчетности об исполнении муниципального задания.-</w:t>
      </w:r>
    </w:p>
    <w:p w:rsidR="00485AED" w:rsidRPr="0069013D" w:rsidRDefault="00485AED" w:rsidP="00B9292A">
      <w:pPr>
        <w:jc w:val="both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9. Иная информация, необходимая для исполнения (контроля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3D">
        <w:rPr>
          <w:rFonts w:ascii="Times New Roman" w:hAnsi="Times New Roman"/>
          <w:sz w:val="24"/>
          <w:szCs w:val="24"/>
        </w:rPr>
        <w:t xml:space="preserve">за исполнением) муниципального задания. -  </w:t>
      </w:r>
    </w:p>
    <w:p w:rsidR="00485AED" w:rsidRPr="0069013D" w:rsidRDefault="00485AED" w:rsidP="00B9292A">
      <w:pPr>
        <w:jc w:val="both"/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  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                                              ЧАСТЬ 2</w:t>
      </w:r>
    </w:p>
    <w:p w:rsidR="00485AED" w:rsidRPr="0069013D" w:rsidRDefault="00485AED" w:rsidP="00B92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Наименование работы:  </w:t>
      </w:r>
    </w:p>
    <w:p w:rsidR="00485AED" w:rsidRPr="0069013D" w:rsidRDefault="00485AED" w:rsidP="00B9292A">
      <w:pPr>
        <w:ind w:left="720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«Обеспечение творческой деятельности граждан через участие в культурно-досуговых формированиях»</w:t>
      </w:r>
    </w:p>
    <w:p w:rsidR="00485AED" w:rsidRPr="0069013D" w:rsidRDefault="00485AED" w:rsidP="00B92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Характеристика работы: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9"/>
        <w:gridCol w:w="1194"/>
        <w:gridCol w:w="1298"/>
        <w:gridCol w:w="1298"/>
        <w:gridCol w:w="1266"/>
        <w:gridCol w:w="1195"/>
      </w:tblGrid>
      <w:tr w:rsidR="00485AED" w:rsidRPr="00B9173F" w:rsidTr="00A94AEB">
        <w:tc>
          <w:tcPr>
            <w:tcW w:w="1101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19" w:type="dxa"/>
            <w:vMerge w:val="restart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251" w:type="dxa"/>
            <w:gridSpan w:val="5"/>
          </w:tcPr>
          <w:p w:rsidR="00485AED" w:rsidRPr="00B9173F" w:rsidRDefault="00485AED" w:rsidP="00A9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</w:t>
            </w:r>
          </w:p>
        </w:tc>
      </w:tr>
      <w:tr w:rsidR="00485AED" w:rsidRPr="00B9173F" w:rsidTr="00A94AEB">
        <w:tc>
          <w:tcPr>
            <w:tcW w:w="1101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Отчетный 2014год</w:t>
            </w:r>
          </w:p>
        </w:tc>
        <w:tc>
          <w:tcPr>
            <w:tcW w:w="1298" w:type="dxa"/>
          </w:tcPr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Текущий финансовый 2015год</w:t>
            </w:r>
          </w:p>
        </w:tc>
        <w:tc>
          <w:tcPr>
            <w:tcW w:w="1298" w:type="dxa"/>
          </w:tcPr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Очередной финансовый 2016од</w:t>
            </w:r>
          </w:p>
        </w:tc>
        <w:tc>
          <w:tcPr>
            <w:tcW w:w="1266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95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485AED" w:rsidRPr="00B9173F" w:rsidTr="00A94AEB">
        <w:tc>
          <w:tcPr>
            <w:tcW w:w="110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Обеспечение творческой деятельности граждан через участие в культурно-досуговых формированиях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Организация и проведение  занятий культурно-досуговых формирований и методическая поддержка тематических кружков, творческих коллективов, любительских объединений и других форм культурно-досуговых формирований.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Сохранение численности участников коллективов в кол-ве 295 чел.</w:t>
            </w:r>
          </w:p>
        </w:tc>
        <w:tc>
          <w:tcPr>
            <w:tcW w:w="1298" w:type="dxa"/>
          </w:tcPr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Сохранение численности участников коллективов в кол-ве 295 чел.</w:t>
            </w:r>
          </w:p>
        </w:tc>
        <w:tc>
          <w:tcPr>
            <w:tcW w:w="1298" w:type="dxa"/>
          </w:tcPr>
          <w:p w:rsidR="00485AED" w:rsidRPr="00B9173F" w:rsidRDefault="00485AED" w:rsidP="000E022E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. Сохранение численности уча</w:t>
            </w:r>
            <w:r>
              <w:rPr>
                <w:rFonts w:ascii="Times New Roman" w:hAnsi="Times New Roman"/>
                <w:sz w:val="24"/>
                <w:szCs w:val="24"/>
              </w:rPr>
              <w:t>стников коллективов в кол-ве 297</w:t>
            </w:r>
            <w:r w:rsidRPr="00B917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66" w:type="dxa"/>
          </w:tcPr>
          <w:p w:rsidR="00485AED" w:rsidRPr="00B9173F" w:rsidRDefault="00485AED" w:rsidP="00417C31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Сохранение численности уча</w:t>
            </w:r>
            <w:r>
              <w:rPr>
                <w:rFonts w:ascii="Times New Roman" w:hAnsi="Times New Roman"/>
                <w:sz w:val="24"/>
                <w:szCs w:val="24"/>
              </w:rPr>
              <w:t>стников коллективов в кол-ве 297</w:t>
            </w:r>
            <w:r w:rsidRPr="00B9173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95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коллективов в кол-ве 300 чел.</w:t>
            </w:r>
          </w:p>
        </w:tc>
      </w:tr>
    </w:tbl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Основания для досрочного прекращения муниципального задания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Реорганизация МБУК « Ратчинский ДЦК»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Ликвидация МБУК « Ратчинский ДЦК»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69013D">
        <w:rPr>
          <w:rFonts w:ascii="Times New Roman" w:hAnsi="Times New Roman"/>
          <w:sz w:val="24"/>
          <w:szCs w:val="24"/>
        </w:rPr>
        <w:t xml:space="preserve">- </w:t>
      </w:r>
      <w:r w:rsidRPr="0069013D">
        <w:rPr>
          <w:rFonts w:ascii="Times New Roman" w:hAnsi="Times New Roman"/>
          <w:sz w:val="24"/>
          <w:szCs w:val="24"/>
          <w:u w:val="single"/>
        </w:rPr>
        <w:t>Исключение работы из перечня государственных услуг (работ)</w:t>
      </w:r>
    </w:p>
    <w:p w:rsidR="00485AED" w:rsidRPr="0069013D" w:rsidRDefault="00485AED" w:rsidP="00B92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Порядок контроля за исполнением муниципального задания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Исполнительные органы муниципальной власти района, осуществляющие контроль за исполнением муниципального задания</w:t>
            </w:r>
          </w:p>
        </w:tc>
      </w:tr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Последующий контроль в форме выездной проверки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-в соответствии с планом графиком проведения выездных проверок, не реже 1 раза в год.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 Отдел культуры и демографической политики администрации Добровского муниципального района</w:t>
            </w:r>
          </w:p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- Управление финансов администрации Добровского муниципального района</w:t>
            </w:r>
          </w:p>
        </w:tc>
      </w:tr>
    </w:tbl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5.Требования к отчетности об исполнении муниципального задания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>5.1. Форма отчета об исполнении муниципального задания</w:t>
      </w:r>
    </w:p>
    <w:p w:rsidR="00485AED" w:rsidRPr="0069013D" w:rsidRDefault="00485AED" w:rsidP="00B9292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485AED" w:rsidRPr="00B9173F" w:rsidTr="00A94AEB"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формирований 295 человек</w:t>
            </w:r>
          </w:p>
        </w:tc>
        <w:tc>
          <w:tcPr>
            <w:tcW w:w="3190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формирований 295 человек</w:t>
            </w:r>
          </w:p>
        </w:tc>
        <w:tc>
          <w:tcPr>
            <w:tcW w:w="3191" w:type="dxa"/>
          </w:tcPr>
          <w:p w:rsidR="00485AED" w:rsidRPr="00B9173F" w:rsidRDefault="00485AED" w:rsidP="00A94AEB">
            <w:pPr>
              <w:rPr>
                <w:rFonts w:ascii="Times New Roman" w:hAnsi="Times New Roman"/>
                <w:sz w:val="24"/>
                <w:szCs w:val="24"/>
              </w:rPr>
            </w:pPr>
            <w:r w:rsidRPr="00B9173F">
              <w:rPr>
                <w:rFonts w:ascii="Times New Roman" w:hAnsi="Times New Roman"/>
                <w:sz w:val="24"/>
                <w:szCs w:val="24"/>
              </w:rPr>
              <w:t>Отчет по форме № 7-НК</w:t>
            </w:r>
          </w:p>
        </w:tc>
      </w:tr>
    </w:tbl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   5.2. Сроки предоставления отчетов об исполнении муниципального задания: еже</w:t>
      </w:r>
      <w:r>
        <w:rPr>
          <w:rFonts w:ascii="Times New Roman" w:hAnsi="Times New Roman"/>
          <w:sz w:val="24"/>
          <w:szCs w:val="24"/>
        </w:rPr>
        <w:t>годно в срок до 20 числа</w:t>
      </w:r>
      <w:r w:rsidRPr="0069013D">
        <w:rPr>
          <w:rFonts w:ascii="Times New Roman" w:hAnsi="Times New Roman"/>
          <w:sz w:val="24"/>
          <w:szCs w:val="24"/>
        </w:rPr>
        <w:t xml:space="preserve"> , следующего за отчетным.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   5.3. Иные требования к отчетности об исполнении муниципального задания: – </w:t>
      </w:r>
    </w:p>
    <w:p w:rsidR="00485AED" w:rsidRPr="0069013D" w:rsidRDefault="00485AED" w:rsidP="00B9292A">
      <w:pPr>
        <w:rPr>
          <w:rFonts w:ascii="Times New Roman" w:hAnsi="Times New Roman"/>
          <w:sz w:val="24"/>
          <w:szCs w:val="24"/>
        </w:rPr>
      </w:pPr>
      <w:r w:rsidRPr="0069013D">
        <w:rPr>
          <w:rFonts w:ascii="Times New Roman" w:hAnsi="Times New Roman"/>
          <w:sz w:val="24"/>
          <w:szCs w:val="24"/>
        </w:rPr>
        <w:t xml:space="preserve">      6. Иная информация, необходимая для исполнения (контроля за исполнением) муниципального задания: - </w:t>
      </w:r>
    </w:p>
    <w:p w:rsidR="00485AED" w:rsidRPr="0069013D" w:rsidRDefault="00485AED" w:rsidP="00B9292A">
      <w:pPr>
        <w:rPr>
          <w:sz w:val="24"/>
          <w:szCs w:val="24"/>
        </w:rPr>
      </w:pPr>
    </w:p>
    <w:p w:rsidR="00485AED" w:rsidRPr="0069013D" w:rsidRDefault="00485AED" w:rsidP="00B9292A">
      <w:pPr>
        <w:rPr>
          <w:sz w:val="24"/>
          <w:szCs w:val="24"/>
        </w:rPr>
      </w:pPr>
      <w:r w:rsidRPr="0069013D">
        <w:rPr>
          <w:sz w:val="24"/>
          <w:szCs w:val="24"/>
        </w:rPr>
        <w:t xml:space="preserve">  </w:t>
      </w:r>
    </w:p>
    <w:p w:rsidR="00485AED" w:rsidRPr="0069013D" w:rsidRDefault="00485AED" w:rsidP="00B9292A">
      <w:pPr>
        <w:rPr>
          <w:sz w:val="24"/>
          <w:szCs w:val="24"/>
        </w:rPr>
      </w:pPr>
    </w:p>
    <w:p w:rsidR="00485AED" w:rsidRPr="0069013D" w:rsidRDefault="00485AED">
      <w:pPr>
        <w:rPr>
          <w:sz w:val="24"/>
          <w:szCs w:val="24"/>
        </w:rPr>
      </w:pPr>
    </w:p>
    <w:sectPr w:rsidR="00485AED" w:rsidRPr="0069013D" w:rsidSect="003C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5E1E"/>
    <w:multiLevelType w:val="hybridMultilevel"/>
    <w:tmpl w:val="84C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2A"/>
    <w:rsid w:val="00035453"/>
    <w:rsid w:val="0005771E"/>
    <w:rsid w:val="000E022E"/>
    <w:rsid w:val="001B7920"/>
    <w:rsid w:val="003C3C7C"/>
    <w:rsid w:val="00407F52"/>
    <w:rsid w:val="00417C31"/>
    <w:rsid w:val="00485AED"/>
    <w:rsid w:val="005114AF"/>
    <w:rsid w:val="005B1774"/>
    <w:rsid w:val="00624182"/>
    <w:rsid w:val="00652F7D"/>
    <w:rsid w:val="0069013D"/>
    <w:rsid w:val="006B35EE"/>
    <w:rsid w:val="006B50EB"/>
    <w:rsid w:val="00753DEF"/>
    <w:rsid w:val="00765A0A"/>
    <w:rsid w:val="00773B5B"/>
    <w:rsid w:val="00773BC3"/>
    <w:rsid w:val="007F0B42"/>
    <w:rsid w:val="0081563A"/>
    <w:rsid w:val="00981042"/>
    <w:rsid w:val="00A05E07"/>
    <w:rsid w:val="00A73F3F"/>
    <w:rsid w:val="00A94AEB"/>
    <w:rsid w:val="00AA4530"/>
    <w:rsid w:val="00AE368E"/>
    <w:rsid w:val="00B50A7C"/>
    <w:rsid w:val="00B9173F"/>
    <w:rsid w:val="00B9292A"/>
    <w:rsid w:val="00BD71D7"/>
    <w:rsid w:val="00C206F4"/>
    <w:rsid w:val="00C36C5C"/>
    <w:rsid w:val="00C8594F"/>
    <w:rsid w:val="00C94546"/>
    <w:rsid w:val="00CF7716"/>
    <w:rsid w:val="00D15834"/>
    <w:rsid w:val="00D73F31"/>
    <w:rsid w:val="00E36732"/>
    <w:rsid w:val="00E62956"/>
    <w:rsid w:val="00E843BE"/>
    <w:rsid w:val="00EC513D"/>
    <w:rsid w:val="00ED3154"/>
    <w:rsid w:val="00F50925"/>
    <w:rsid w:val="00F84E0E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9</Pages>
  <Words>1158</Words>
  <Characters>6603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27</cp:revision>
  <cp:lastPrinted>2015-01-28T08:50:00Z</cp:lastPrinted>
  <dcterms:created xsi:type="dcterms:W3CDTF">2010-12-24T11:23:00Z</dcterms:created>
  <dcterms:modified xsi:type="dcterms:W3CDTF">2016-02-18T11:20:00Z</dcterms:modified>
</cp:coreProperties>
</file>