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F0" w:rsidRDefault="00DB3FF0" w:rsidP="00D36C0B">
      <w:pPr>
        <w:spacing w:after="0"/>
        <w:rPr>
          <w:rFonts w:ascii="Arial" w:hAnsi="Arial" w:cs="Arial"/>
          <w:sz w:val="24"/>
          <w:szCs w:val="24"/>
        </w:rPr>
      </w:pPr>
    </w:p>
    <w:p w:rsidR="00DB3FF0" w:rsidRDefault="00DB3FF0" w:rsidP="00CB40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B3FF0" w:rsidRPr="00BA171E" w:rsidRDefault="00DB3FF0" w:rsidP="00CB40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Приложение к решению Совета депутатов</w:t>
      </w:r>
    </w:p>
    <w:p w:rsidR="00DB3FF0" w:rsidRPr="00BA171E" w:rsidRDefault="00DB3FF0" w:rsidP="00CB40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 xml:space="preserve">сельского поселения Ратчинский сельсовет </w:t>
      </w:r>
    </w:p>
    <w:p w:rsidR="00DB3FF0" w:rsidRPr="00BA171E" w:rsidRDefault="00DB3FF0" w:rsidP="00CB40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Добровского муниципального района</w:t>
      </w:r>
    </w:p>
    <w:p w:rsidR="00DB3FF0" w:rsidRPr="00BA171E" w:rsidRDefault="00DB3FF0" w:rsidP="00CB40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Липецкой области Российской Федерации</w:t>
      </w:r>
    </w:p>
    <w:p w:rsidR="00DB3FF0" w:rsidRPr="00BA171E" w:rsidRDefault="00DB3FF0" w:rsidP="00CB40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от 25.12.2015 № 15</w:t>
      </w:r>
    </w:p>
    <w:p w:rsidR="00DB3FF0" w:rsidRPr="00BA171E" w:rsidRDefault="00DB3FF0" w:rsidP="00CB40B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B3FF0" w:rsidRPr="00BA171E" w:rsidRDefault="00DB3FF0" w:rsidP="00CB40B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DB3FF0" w:rsidRPr="00BA171E" w:rsidRDefault="00DB3FF0" w:rsidP="00CB40B6">
      <w:pPr>
        <w:spacing w:after="0"/>
        <w:ind w:right="-5"/>
        <w:jc w:val="center"/>
        <w:rPr>
          <w:rFonts w:ascii="Arial" w:hAnsi="Arial" w:cs="Arial"/>
          <w:b/>
          <w:bCs/>
          <w:sz w:val="24"/>
          <w:szCs w:val="24"/>
        </w:rPr>
      </w:pPr>
      <w:r w:rsidRPr="00BA171E">
        <w:rPr>
          <w:rFonts w:ascii="Arial" w:hAnsi="Arial" w:cs="Arial"/>
          <w:b/>
          <w:sz w:val="24"/>
          <w:szCs w:val="24"/>
        </w:rPr>
        <w:t>Изменения в Правила землепользования и застройки сельского поселения Ратчинский сельсовет Добровского муниципального района Липецкой области Российской Федерации</w:t>
      </w:r>
    </w:p>
    <w:p w:rsidR="00DB3FF0" w:rsidRPr="00BA171E" w:rsidRDefault="00DB3FF0" w:rsidP="00CB40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3FF0" w:rsidRPr="00BA171E" w:rsidRDefault="00DB3FF0" w:rsidP="00CB40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3FF0" w:rsidRPr="00BA171E" w:rsidRDefault="00DB3FF0" w:rsidP="00CB40B6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Статья 1. </w:t>
      </w:r>
    </w:p>
    <w:p w:rsidR="00DB3FF0" w:rsidRPr="00BA171E" w:rsidRDefault="00DB3FF0" w:rsidP="00CB40B6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DB3FF0" w:rsidRPr="00BA171E" w:rsidRDefault="00DB3FF0" w:rsidP="005C38D3">
      <w:pPr>
        <w:autoSpaceDE w:val="0"/>
        <w:autoSpaceDN w:val="0"/>
        <w:adjustRightInd w:val="0"/>
        <w:ind w:firstLine="540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Внести в Правила землепользования и застройки сельского поселения </w:t>
      </w:r>
      <w:r w:rsidRPr="00BA171E">
        <w:rPr>
          <w:rFonts w:ascii="Arial" w:hAnsi="Arial" w:cs="Arial"/>
          <w:sz w:val="24"/>
          <w:szCs w:val="24"/>
        </w:rPr>
        <w:t>Ратчин</w:t>
      </w: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ский сельсовет Добровского муниципального района Липецкой области, утвержденные решением Совета депутатов сельского поселения </w:t>
      </w:r>
      <w:r w:rsidRPr="00BA171E">
        <w:rPr>
          <w:rFonts w:ascii="Arial" w:hAnsi="Arial" w:cs="Arial"/>
          <w:sz w:val="24"/>
          <w:szCs w:val="24"/>
        </w:rPr>
        <w:t>Ратчин</w:t>
      </w: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ский сельсовет </w:t>
      </w:r>
      <w:r w:rsidRPr="00BA171E">
        <w:rPr>
          <w:rFonts w:ascii="Arial" w:hAnsi="Arial" w:cs="Arial"/>
          <w:color w:val="000000"/>
          <w:sz w:val="24"/>
          <w:szCs w:val="24"/>
        </w:rPr>
        <w:t>от 25.12.2014г.  № 115</w:t>
      </w: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>, следующие изменения:</w:t>
      </w:r>
    </w:p>
    <w:p w:rsidR="00DB3FF0" w:rsidRPr="00BA171E" w:rsidRDefault="00DB3FF0" w:rsidP="00CB40B6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DB3FF0" w:rsidRPr="00BA171E" w:rsidRDefault="00DB3FF0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ЧАСТЬ «Общие положения землепользования и застройки» изложить в следующей редакции: </w:t>
      </w:r>
    </w:p>
    <w:p w:rsidR="00DB3FF0" w:rsidRPr="00BA171E" w:rsidRDefault="00DB3FF0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DB3FF0" w:rsidRPr="00BA171E" w:rsidRDefault="00DB3FF0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>«ПОРЯДОК ПРИМЕНЕНИЯ ПРАВИЛ ЗЕМЛЕПОЛЬЗОВАНИЯ И ЗАСТРОЙКИ И ВНЕСЕНИЯ В НИХ ИЗМЕНЕНИЙ</w:t>
      </w:r>
    </w:p>
    <w:p w:rsidR="00DB3FF0" w:rsidRPr="00BA171E" w:rsidRDefault="00DB3FF0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DB3FF0" w:rsidRPr="00BA171E" w:rsidRDefault="00DB3FF0" w:rsidP="005C38D3">
      <w:pPr>
        <w:spacing w:after="0"/>
        <w:ind w:firstLine="567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BA171E">
        <w:rPr>
          <w:rStyle w:val="Emphasis"/>
          <w:rFonts w:ascii="Arial" w:hAnsi="Arial" w:cs="Arial"/>
          <w:b/>
          <w:i w:val="0"/>
          <w:iCs/>
          <w:sz w:val="24"/>
          <w:szCs w:val="24"/>
        </w:rPr>
        <w:t>Раздел 1. Положение о регулировании землепользования и застройки органами местного самоуправления</w:t>
      </w:r>
    </w:p>
    <w:p w:rsidR="00DB3FF0" w:rsidRPr="00BA171E" w:rsidRDefault="00DB3FF0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DB3FF0" w:rsidRPr="00BA171E" w:rsidRDefault="00DB3FF0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>Статья 1.1. Сфера применения Правил землепользования и застройки сельского поселения</w:t>
      </w:r>
    </w:p>
    <w:p w:rsidR="00DB3FF0" w:rsidRPr="00BA171E" w:rsidRDefault="00DB3FF0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DB3FF0" w:rsidRPr="00BA171E" w:rsidRDefault="00DB3FF0" w:rsidP="00877D42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r w:rsidRPr="00BA171E">
        <w:rPr>
          <w:rFonts w:ascii="Arial" w:hAnsi="Arial" w:cs="Arial"/>
          <w:sz w:val="24"/>
          <w:szCs w:val="24"/>
        </w:rPr>
        <w:t>Ратчин</w:t>
      </w: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ский сельсовет Добровского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DB3FF0" w:rsidRPr="00BA171E" w:rsidRDefault="00DB3FF0" w:rsidP="00877D42">
      <w:pPr>
        <w:spacing w:after="0"/>
        <w:ind w:firstLine="567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Правила разрабатываются в целях: </w:t>
      </w:r>
    </w:p>
    <w:p w:rsidR="00DB3FF0" w:rsidRPr="00BA171E" w:rsidRDefault="00DB3FF0" w:rsidP="00877D42">
      <w:pPr>
        <w:spacing w:after="0"/>
        <w:ind w:firstLine="567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DB3FF0" w:rsidRPr="00BA171E" w:rsidRDefault="00DB3FF0" w:rsidP="00877D42">
      <w:pPr>
        <w:spacing w:after="0"/>
        <w:ind w:firstLine="567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2) создания условий для планировки территории муниципального образования; </w:t>
      </w:r>
    </w:p>
    <w:p w:rsidR="00DB3FF0" w:rsidRPr="00BA171E" w:rsidRDefault="00DB3FF0" w:rsidP="00877D42">
      <w:pPr>
        <w:spacing w:after="0"/>
        <w:ind w:firstLine="567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BA171E">
        <w:rPr>
          <w:rStyle w:val="Emphasis"/>
          <w:rFonts w:ascii="Arial" w:hAnsi="Arial" w:cs="Arial"/>
          <w:i w:val="0"/>
          <w:iCs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- публикации Правил;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- помещения Правил в сети «Интернет»;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DB3FF0" w:rsidRPr="00BA171E" w:rsidRDefault="00DB3FF0" w:rsidP="00877D42">
      <w:pPr>
        <w:suppressAutoHyphens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B3FF0" w:rsidRPr="00BA171E" w:rsidRDefault="00DB3FF0" w:rsidP="00877D42">
      <w:pPr>
        <w:suppressAutoHyphens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 xml:space="preserve">1.2.1. К полномочиям Совета депутатов </w:t>
      </w:r>
      <w:r w:rsidRPr="00BA171E">
        <w:rPr>
          <w:rFonts w:ascii="Arial" w:hAnsi="Arial" w:cs="Arial"/>
          <w:bCs/>
          <w:sz w:val="24"/>
          <w:szCs w:val="24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DB3FF0" w:rsidRPr="00BA171E" w:rsidRDefault="00DB3FF0" w:rsidP="00877D42">
      <w:pPr>
        <w:suppressAutoHyphens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A171E">
        <w:rPr>
          <w:rFonts w:ascii="Arial" w:hAnsi="Arial" w:cs="Arial"/>
          <w:bCs/>
          <w:sz w:val="24"/>
          <w:szCs w:val="24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DB3FF0" w:rsidRPr="00BA171E" w:rsidRDefault="00DB3FF0" w:rsidP="00877D42">
      <w:pPr>
        <w:suppressAutoHyphens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A171E">
        <w:rPr>
          <w:rFonts w:ascii="Arial" w:hAnsi="Arial" w:cs="Arial"/>
          <w:bCs/>
          <w:sz w:val="24"/>
          <w:szCs w:val="24"/>
        </w:rPr>
        <w:t>- утверждение местных нормативов градостроительного проектирования;</w:t>
      </w:r>
    </w:p>
    <w:p w:rsidR="00DB3FF0" w:rsidRPr="00BA171E" w:rsidRDefault="00DB3FF0" w:rsidP="00877D42">
      <w:pPr>
        <w:suppressAutoHyphens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A171E">
        <w:rPr>
          <w:rFonts w:ascii="Arial" w:hAnsi="Arial" w:cs="Arial"/>
          <w:bCs/>
          <w:sz w:val="24"/>
          <w:szCs w:val="24"/>
        </w:rPr>
        <w:t>- иные полномочия в соответствии с действующим законодательством.</w:t>
      </w:r>
    </w:p>
    <w:p w:rsidR="00DB3FF0" w:rsidRPr="00BA171E" w:rsidRDefault="00DB3FF0" w:rsidP="00877D42">
      <w:pPr>
        <w:suppressAutoHyphens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 xml:space="preserve">1.2.2. К полномочиям администрации </w:t>
      </w:r>
      <w:r w:rsidRPr="00BA171E">
        <w:rPr>
          <w:rFonts w:ascii="Arial" w:hAnsi="Arial" w:cs="Arial"/>
          <w:bCs/>
          <w:sz w:val="24"/>
          <w:szCs w:val="24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DB3FF0" w:rsidRPr="00BA171E" w:rsidRDefault="00DB3FF0" w:rsidP="00877D42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принятие решения о подготовке проекта правил землепользования и застройки, внесения в них изменений;</w:t>
      </w:r>
    </w:p>
    <w:p w:rsidR="00DB3FF0" w:rsidRPr="00BA171E" w:rsidRDefault="00DB3FF0" w:rsidP="00877D42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DB3FF0" w:rsidRPr="00BA171E" w:rsidRDefault="00DB3FF0" w:rsidP="00877D42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DB3FF0" w:rsidRPr="00BA171E" w:rsidRDefault="00DB3FF0" w:rsidP="00877D42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 xml:space="preserve">- иные вопросы </w:t>
      </w:r>
      <w:r w:rsidRPr="00BA171E">
        <w:rPr>
          <w:rFonts w:ascii="Arial" w:hAnsi="Arial" w:cs="Arial"/>
          <w:bCs/>
          <w:sz w:val="24"/>
          <w:szCs w:val="24"/>
        </w:rPr>
        <w:t>землепользования и застройки, относящиеся к ведению исполнительных органов местного самоуправления.</w:t>
      </w:r>
    </w:p>
    <w:p w:rsidR="00DB3FF0" w:rsidRPr="00BA171E" w:rsidRDefault="00DB3FF0" w:rsidP="00877D42">
      <w:pPr>
        <w:pStyle w:val="Heading3"/>
        <w:numPr>
          <w:ilvl w:val="2"/>
          <w:numId w:val="2"/>
        </w:numPr>
        <w:spacing w:before="0" w:after="0"/>
        <w:ind w:left="0" w:firstLine="567"/>
        <w:jc w:val="both"/>
        <w:rPr>
          <w:sz w:val="24"/>
          <w:szCs w:val="24"/>
        </w:rPr>
      </w:pPr>
      <w:bookmarkStart w:id="0" w:name="_Toc321123216"/>
      <w:bookmarkStart w:id="1" w:name="_Toc235427912"/>
    </w:p>
    <w:p w:rsidR="00DB3FF0" w:rsidRPr="00BA171E" w:rsidRDefault="00DB3FF0" w:rsidP="00877D42">
      <w:pPr>
        <w:pStyle w:val="Heading3"/>
        <w:numPr>
          <w:ilvl w:val="2"/>
          <w:numId w:val="2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BA171E">
        <w:rPr>
          <w:b w:val="0"/>
          <w:sz w:val="24"/>
          <w:szCs w:val="24"/>
        </w:rPr>
        <w:t>Статья 1.3. Комиссия по землепользованию и застройке</w:t>
      </w:r>
      <w:bookmarkEnd w:id="0"/>
      <w:bookmarkEnd w:id="1"/>
    </w:p>
    <w:p w:rsidR="00DB3FF0" w:rsidRPr="00BA171E" w:rsidRDefault="00DB3FF0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B3FF0" w:rsidRPr="00BA171E" w:rsidRDefault="00DB3FF0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 xml:space="preserve">1.3.1. Комиссия является постоянно действующим консультативным органом при Администрации </w:t>
      </w:r>
      <w:r w:rsidRPr="00BA171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BA171E">
        <w:rPr>
          <w:rFonts w:ascii="Arial" w:hAnsi="Arial" w:cs="Arial"/>
          <w:sz w:val="24"/>
          <w:szCs w:val="24"/>
        </w:rPr>
        <w:t xml:space="preserve">и формируется для обеспечения реализации настоящих Правил, и внесению в них изменений. 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1.3.2. Комиссия: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рассматривает заявления на изменения видов использования существующих объектов недвижимости;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организует подготовку предложений о внесении изменений в Правила;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проводит публичные слушания по вопросам землепользования и застройки;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подготавливает заключения по результатам публичных слушаний;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подготавливает заключения о необходимости внесения изменений в Правила;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осуществляет процедуры по подготовке проекта изменений в Правила;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 xml:space="preserve">1.3.3. В состав Комиссии входят представители органов местного самоуправления </w:t>
      </w:r>
      <w:r w:rsidRPr="00BA171E">
        <w:rPr>
          <w:rFonts w:ascii="Arial" w:hAnsi="Arial" w:cs="Arial"/>
          <w:bCs/>
          <w:sz w:val="24"/>
          <w:szCs w:val="24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BA171E">
        <w:rPr>
          <w:rFonts w:ascii="Arial" w:hAnsi="Arial" w:cs="Arial"/>
          <w:sz w:val="24"/>
          <w:szCs w:val="24"/>
        </w:rPr>
        <w:t>.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DB3FF0" w:rsidRPr="00BA171E" w:rsidRDefault="00DB3FF0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/>
          <w:bCs/>
          <w:color w:val="000000"/>
          <w:sz w:val="24"/>
          <w:szCs w:val="24"/>
        </w:rPr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1) основные виды разрешенного использования;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2) условно разрешенные виды использования;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3) вспомогательные виды разрешенного использования.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DB3FF0" w:rsidRPr="00BA171E" w:rsidRDefault="00DB3FF0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>2.1.8. Для каждой зоны устанавливаются, как правило, несколько видов разрешенного использования.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 xml:space="preserve">2.1.9. </w:t>
      </w:r>
      <w:r w:rsidRPr="00BA171E">
        <w:rPr>
          <w:rFonts w:ascii="Arial" w:hAnsi="Arial" w:cs="Arial"/>
          <w:color w:val="000000"/>
          <w:sz w:val="24"/>
          <w:szCs w:val="24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(электро-, водообеспечение, канализование,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2.2.2. </w:t>
      </w:r>
      <w:r w:rsidRPr="00BA171E">
        <w:rPr>
          <w:rFonts w:ascii="Arial" w:hAnsi="Arial" w:cs="Arial"/>
          <w:sz w:val="24"/>
          <w:szCs w:val="24"/>
        </w:rPr>
        <w:t>Разрешение на условно разрешенный вид использования выдается администрацией сельского поселения.</w:t>
      </w:r>
      <w:r w:rsidRPr="00BA171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BA171E">
        <w:rPr>
          <w:rFonts w:ascii="Arial" w:hAnsi="Arial" w:cs="Arial"/>
          <w:sz w:val="24"/>
          <w:szCs w:val="24"/>
        </w:rPr>
        <w:t>статьи 4.1 настоящих</w:t>
      </w:r>
      <w:r w:rsidRPr="00BA171E">
        <w:rPr>
          <w:rFonts w:ascii="Arial" w:hAnsi="Arial" w:cs="Arial"/>
          <w:color w:val="000000"/>
          <w:sz w:val="24"/>
          <w:szCs w:val="24"/>
        </w:rPr>
        <w:t xml:space="preserve"> Правил.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2.2.4.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/>
          <w:bCs/>
          <w:color w:val="000000"/>
          <w:sz w:val="24"/>
          <w:szCs w:val="24"/>
        </w:rPr>
        <w:t>Раздел 3. Положение о подготовке документации по планировке территории органами местного самоуправления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 xml:space="preserve">Статья 3.1 Общие положения о планировке территории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>3.1.1.</w:t>
      </w:r>
      <w:r w:rsidRPr="00BA171E">
        <w:rPr>
          <w:rFonts w:ascii="Arial" w:hAnsi="Arial" w:cs="Arial"/>
          <w:sz w:val="24"/>
          <w:szCs w:val="24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DB3FF0" w:rsidRPr="00BA171E" w:rsidRDefault="00DB3FF0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 xml:space="preserve">3.1.2. Документация по планировке территории готовится на основании генерального плана </w:t>
      </w:r>
      <w:r w:rsidRPr="00BA171E">
        <w:rPr>
          <w:rFonts w:ascii="Arial" w:hAnsi="Arial" w:cs="Arial"/>
          <w:bCs/>
          <w:sz w:val="24"/>
          <w:szCs w:val="24"/>
        </w:rPr>
        <w:t>сельского поселения</w:t>
      </w:r>
      <w:r w:rsidRPr="00BA171E">
        <w:rPr>
          <w:rFonts w:ascii="Arial" w:hAnsi="Arial" w:cs="Arial"/>
          <w:sz w:val="24"/>
          <w:szCs w:val="24"/>
        </w:rPr>
        <w:t>, настоящих правил землепользования и застройки.</w:t>
      </w:r>
    </w:p>
    <w:p w:rsidR="00DB3FF0" w:rsidRPr="00BA171E" w:rsidRDefault="00DB3FF0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BA171E">
        <w:rPr>
          <w:rFonts w:ascii="Arial" w:hAnsi="Arial" w:cs="Arial"/>
          <w:bCs/>
          <w:sz w:val="24"/>
          <w:szCs w:val="24"/>
        </w:rPr>
        <w:t>сельского поселения</w:t>
      </w:r>
      <w:r w:rsidRPr="00BA171E">
        <w:rPr>
          <w:rFonts w:ascii="Arial" w:hAnsi="Arial" w:cs="Arial"/>
          <w:sz w:val="24"/>
          <w:szCs w:val="24"/>
        </w:rPr>
        <w:t>.</w:t>
      </w:r>
    </w:p>
    <w:p w:rsidR="00DB3FF0" w:rsidRPr="00BA171E" w:rsidRDefault="00DB3FF0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DB3FF0" w:rsidRPr="00BA171E" w:rsidRDefault="00DB3FF0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3.1.5.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DB3FF0" w:rsidRPr="00BA171E" w:rsidRDefault="00DB3FF0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3.1.6. Документации по планировке территории утверждается главой муниципального образования.</w:t>
      </w:r>
    </w:p>
    <w:p w:rsidR="00DB3FF0" w:rsidRPr="00BA171E" w:rsidRDefault="00DB3FF0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/>
          <w:bCs/>
          <w:color w:val="000000"/>
          <w:sz w:val="24"/>
          <w:szCs w:val="24"/>
        </w:rPr>
        <w:t>Раздел 4. Положение о проведении публичных слушаний по вопросам землепользования и застройки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 xml:space="preserve">Статья 4.1 Общие положения о публичных слушаниях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4.1.2. Публичные слушания проводятся с целью: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>4.1.4. 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2" w:name="sub_17"/>
      <w:r w:rsidRPr="00BA17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которое подлежит обнародованию</w:t>
      </w:r>
      <w:r w:rsidRPr="00BA171E">
        <w:rPr>
          <w:rFonts w:ascii="Arial" w:hAnsi="Arial" w:cs="Arial"/>
          <w:bCs/>
          <w:color w:val="000000"/>
          <w:sz w:val="24"/>
          <w:szCs w:val="24"/>
        </w:rPr>
        <w:t xml:space="preserve">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3" w:name="sub_26"/>
      <w:bookmarkEnd w:id="2"/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4" w:name="sub_42"/>
      <w:bookmarkEnd w:id="3"/>
      <w:r w:rsidRPr="00BA171E">
        <w:rPr>
          <w:rFonts w:ascii="Arial" w:hAnsi="Arial" w:cs="Arial"/>
          <w:bCs/>
          <w:color w:val="000000"/>
          <w:sz w:val="24"/>
          <w:szCs w:val="24"/>
        </w:rPr>
        <w:t xml:space="preserve">4.1.5. </w:t>
      </w:r>
      <w:bookmarkEnd w:id="4"/>
      <w:r w:rsidRPr="00BA171E">
        <w:rPr>
          <w:rFonts w:ascii="Arial" w:hAnsi="Arial" w:cs="Arial"/>
          <w:bCs/>
          <w:color w:val="000000"/>
          <w:sz w:val="24"/>
          <w:szCs w:val="24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5" w:name="sub_43"/>
      <w:r w:rsidRPr="00BA171E">
        <w:rPr>
          <w:rFonts w:ascii="Arial" w:hAnsi="Arial" w:cs="Arial"/>
          <w:bCs/>
          <w:color w:val="000000"/>
          <w:sz w:val="24"/>
          <w:szCs w:val="24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6" w:name="sub_44"/>
      <w:bookmarkEnd w:id="5"/>
      <w:r w:rsidRPr="00BA171E">
        <w:rPr>
          <w:rFonts w:ascii="Arial" w:hAnsi="Arial" w:cs="Arial"/>
          <w:bCs/>
          <w:color w:val="000000"/>
          <w:sz w:val="24"/>
          <w:szCs w:val="24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6"/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>Замечания и предложения могут представляться: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>- в письменной форме - как до начала публичных слушаний, так и непосредственного в ходе их проведения;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>- в устной форме - непосредственно в ходе проведения публичных слушаний.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7" w:name="sub_48"/>
      <w:r w:rsidRPr="00BA171E">
        <w:rPr>
          <w:rFonts w:ascii="Arial" w:hAnsi="Arial" w:cs="Arial"/>
          <w:bCs/>
          <w:color w:val="000000"/>
          <w:sz w:val="24"/>
          <w:szCs w:val="24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8" w:name="sub_49"/>
      <w:bookmarkEnd w:id="7"/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 xml:space="preserve">4.1.10. </w:t>
      </w:r>
      <w:bookmarkStart w:id="9" w:name="sub_410"/>
      <w:bookmarkEnd w:id="8"/>
      <w:r w:rsidRPr="00BA171E">
        <w:rPr>
          <w:rFonts w:ascii="Arial" w:hAnsi="Arial" w:cs="Arial"/>
          <w:bCs/>
          <w:color w:val="000000"/>
          <w:sz w:val="24"/>
          <w:szCs w:val="24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10" w:name="sub_413"/>
      <w:bookmarkEnd w:id="9"/>
      <w:r w:rsidRPr="00BA171E">
        <w:rPr>
          <w:rFonts w:ascii="Arial" w:hAnsi="Arial" w:cs="Arial"/>
          <w:bCs/>
          <w:color w:val="000000"/>
          <w:sz w:val="24"/>
          <w:szCs w:val="24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11" w:name="sub_414"/>
      <w:bookmarkEnd w:id="10"/>
      <w:r w:rsidRPr="00BA171E">
        <w:rPr>
          <w:rFonts w:ascii="Arial" w:hAnsi="Arial" w:cs="Arial"/>
          <w:bCs/>
          <w:color w:val="000000"/>
          <w:sz w:val="24"/>
          <w:szCs w:val="24"/>
        </w:rPr>
        <w:t>4.1.13. Заключение о результатах публичных с</w:t>
      </w:r>
      <w:r>
        <w:rPr>
          <w:rFonts w:ascii="Arial" w:hAnsi="Arial" w:cs="Arial"/>
          <w:bCs/>
          <w:color w:val="000000"/>
          <w:sz w:val="24"/>
          <w:szCs w:val="24"/>
        </w:rPr>
        <w:t>лушаний подлежит обнародованию</w:t>
      </w:r>
      <w:r w:rsidRPr="00BA171E">
        <w:rPr>
          <w:rFonts w:ascii="Arial" w:hAnsi="Arial" w:cs="Arial"/>
          <w:bCs/>
          <w:color w:val="000000"/>
          <w:sz w:val="24"/>
          <w:szCs w:val="24"/>
        </w:rPr>
        <w:t xml:space="preserve">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1"/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A171E">
        <w:rPr>
          <w:rFonts w:ascii="Arial" w:hAnsi="Arial" w:cs="Arial"/>
          <w:b/>
          <w:bCs/>
          <w:color w:val="000000"/>
          <w:sz w:val="24"/>
          <w:szCs w:val="24"/>
        </w:rPr>
        <w:t>Раздел 5. Порядок внесения изменений в Правила землепользования и застройки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 xml:space="preserve">Статья 5.1 Основания для внесения изменений в Правила землепользования и застройки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DB3FF0" w:rsidRPr="00BA171E" w:rsidRDefault="00DB3FF0" w:rsidP="00877D42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>5.1.3.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Cs/>
          <w:color w:val="000000"/>
          <w:sz w:val="24"/>
          <w:szCs w:val="24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b/>
          <w:bCs/>
          <w:color w:val="000000"/>
          <w:sz w:val="24"/>
          <w:szCs w:val="24"/>
        </w:rPr>
        <w:t>Раздел 6. Положение о регулировании иных вопросов землепользования и застройки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171E">
        <w:rPr>
          <w:rFonts w:ascii="Arial" w:hAnsi="Arial" w:cs="Arial"/>
          <w:b/>
          <w:bCs/>
          <w:color w:val="000000"/>
          <w:sz w:val="24"/>
          <w:szCs w:val="24"/>
        </w:rPr>
        <w:t>Статья 6.1. О регулировании иных вопросов землепользования и застройки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171E">
        <w:rPr>
          <w:rFonts w:ascii="Arial" w:hAnsi="Arial" w:cs="Arial"/>
          <w:sz w:val="24"/>
          <w:szCs w:val="24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b/>
          <w:bCs/>
          <w:color w:val="000000"/>
          <w:sz w:val="24"/>
          <w:szCs w:val="24"/>
        </w:rPr>
        <w:t xml:space="preserve"> Статья 6.2. О введении в действие настоящих Правил застройки 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>6.2.1. Настоящие Правила застройки вводятся в действие с момента их официального опубликования. Иные нормативные правовые акты местного самоуправления сельского поселения в области градостроительства и землепользования действуют в части, не противоречащей настоящим Правилам застройки.</w:t>
      </w:r>
      <w:r w:rsidRPr="00BA171E">
        <w:rPr>
          <w:rFonts w:ascii="Arial" w:hAnsi="Arial" w:cs="Arial"/>
          <w:sz w:val="24"/>
          <w:szCs w:val="24"/>
        </w:rPr>
        <w:t>»</w:t>
      </w:r>
    </w:p>
    <w:p w:rsidR="00DB3FF0" w:rsidRPr="00BA171E" w:rsidRDefault="00DB3FF0" w:rsidP="00877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171E">
        <w:rPr>
          <w:rFonts w:ascii="Arial" w:hAnsi="Arial" w:cs="Arial"/>
          <w:color w:val="000000"/>
          <w:sz w:val="24"/>
          <w:szCs w:val="24"/>
        </w:rPr>
        <w:t>Статья 2. Настоящие изменения вступают в силу со дня</w:t>
      </w:r>
      <w:r>
        <w:rPr>
          <w:rFonts w:ascii="Arial" w:hAnsi="Arial" w:cs="Arial"/>
          <w:color w:val="000000"/>
          <w:sz w:val="24"/>
          <w:szCs w:val="24"/>
        </w:rPr>
        <w:t xml:space="preserve"> их официального обнародования</w:t>
      </w:r>
      <w:r w:rsidRPr="00BA171E">
        <w:rPr>
          <w:rFonts w:ascii="Arial" w:hAnsi="Arial" w:cs="Arial"/>
          <w:color w:val="000000"/>
          <w:sz w:val="24"/>
          <w:szCs w:val="24"/>
        </w:rPr>
        <w:t>.</w:t>
      </w: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B3FF0" w:rsidRPr="00BA171E" w:rsidRDefault="00DB3FF0" w:rsidP="00682E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BA171E">
        <w:rPr>
          <w:rFonts w:ascii="Arial" w:hAnsi="Arial" w:cs="Arial"/>
          <w:sz w:val="24"/>
          <w:szCs w:val="24"/>
          <w:lang w:eastAsia="en-US"/>
        </w:rPr>
        <w:t>Председатель Совета депутатов</w:t>
      </w:r>
    </w:p>
    <w:p w:rsidR="00DB3FF0" w:rsidRPr="00BA171E" w:rsidRDefault="00DB3FF0" w:rsidP="00682E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BA171E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Pr="00BA171E">
        <w:rPr>
          <w:rFonts w:ascii="Arial" w:hAnsi="Arial" w:cs="Arial"/>
          <w:sz w:val="24"/>
          <w:szCs w:val="24"/>
        </w:rPr>
        <w:t>Ратчин</w:t>
      </w:r>
      <w:r w:rsidRPr="00BA171E">
        <w:rPr>
          <w:rFonts w:ascii="Arial" w:hAnsi="Arial" w:cs="Arial"/>
          <w:sz w:val="24"/>
          <w:szCs w:val="24"/>
          <w:lang w:eastAsia="en-US"/>
        </w:rPr>
        <w:t>ский сельсовет</w:t>
      </w:r>
    </w:p>
    <w:p w:rsidR="00DB3FF0" w:rsidRPr="00BA171E" w:rsidRDefault="00DB3FF0" w:rsidP="00682E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BA171E">
        <w:rPr>
          <w:rFonts w:ascii="Arial" w:hAnsi="Arial" w:cs="Arial"/>
          <w:sz w:val="24"/>
          <w:szCs w:val="24"/>
          <w:lang w:eastAsia="en-US"/>
        </w:rPr>
        <w:t>Добровского муниципального района</w:t>
      </w:r>
    </w:p>
    <w:p w:rsidR="00DB3FF0" w:rsidRPr="00BA171E" w:rsidRDefault="00DB3FF0" w:rsidP="00682E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BA171E">
        <w:rPr>
          <w:rFonts w:ascii="Arial" w:hAnsi="Arial" w:cs="Arial"/>
          <w:sz w:val="24"/>
          <w:szCs w:val="24"/>
          <w:lang w:eastAsia="en-US"/>
        </w:rPr>
        <w:t>Липецкой области Российской Федерации</w:t>
      </w:r>
      <w:r w:rsidRPr="00BA171E">
        <w:rPr>
          <w:rFonts w:ascii="Arial" w:hAnsi="Arial" w:cs="Arial"/>
          <w:sz w:val="24"/>
          <w:szCs w:val="24"/>
          <w:lang w:eastAsia="en-US"/>
        </w:rPr>
        <w:tab/>
      </w:r>
      <w:r w:rsidRPr="00BA171E">
        <w:rPr>
          <w:rFonts w:ascii="Arial" w:hAnsi="Arial" w:cs="Arial"/>
          <w:sz w:val="24"/>
          <w:szCs w:val="24"/>
          <w:lang w:eastAsia="en-US"/>
        </w:rPr>
        <w:tab/>
        <w:t xml:space="preserve">            О.Н. Кожевников</w:t>
      </w:r>
    </w:p>
    <w:p w:rsidR="00DB3FF0" w:rsidRPr="00C35B5C" w:rsidRDefault="00DB3FF0" w:rsidP="00C35B5C">
      <w:pPr>
        <w:spacing w:before="36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3FF0" w:rsidRPr="00CB40B6" w:rsidRDefault="00DB3FF0" w:rsidP="00C35B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3FF0" w:rsidRPr="00CB40B6" w:rsidRDefault="00DB3FF0" w:rsidP="00CB4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B3FF0" w:rsidRPr="00CB40B6" w:rsidSect="00E8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202725"/>
    <w:multiLevelType w:val="hybridMultilevel"/>
    <w:tmpl w:val="F012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B4798"/>
    <w:multiLevelType w:val="hybridMultilevel"/>
    <w:tmpl w:val="C4906932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110DC4"/>
    <w:multiLevelType w:val="hybridMultilevel"/>
    <w:tmpl w:val="99280B42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C4563C"/>
    <w:multiLevelType w:val="hybridMultilevel"/>
    <w:tmpl w:val="2C6E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97586"/>
    <w:multiLevelType w:val="hybridMultilevel"/>
    <w:tmpl w:val="C40237CA"/>
    <w:lvl w:ilvl="0" w:tplc="1BD2AC82">
      <w:numFmt w:val="bullet"/>
      <w:lvlText w:val="■"/>
      <w:lvlJc w:val="left"/>
      <w:pPr>
        <w:ind w:left="1872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">
    <w:nsid w:val="251B2B33"/>
    <w:multiLevelType w:val="hybridMultilevel"/>
    <w:tmpl w:val="5DF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BA2918"/>
    <w:multiLevelType w:val="hybridMultilevel"/>
    <w:tmpl w:val="620A71CA"/>
    <w:lvl w:ilvl="0" w:tplc="1BD2AC82">
      <w:numFmt w:val="bullet"/>
      <w:lvlText w:val="■"/>
      <w:lvlJc w:val="left"/>
      <w:pPr>
        <w:ind w:left="1872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8">
    <w:nsid w:val="3CDD1FD0"/>
    <w:multiLevelType w:val="hybridMultilevel"/>
    <w:tmpl w:val="2FC63BF2"/>
    <w:lvl w:ilvl="0" w:tplc="1BD2AC82">
      <w:numFmt w:val="bullet"/>
      <w:lvlText w:val="■"/>
      <w:lvlJc w:val="left"/>
      <w:pPr>
        <w:ind w:left="698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9">
    <w:nsid w:val="44523EA5"/>
    <w:multiLevelType w:val="hybridMultilevel"/>
    <w:tmpl w:val="E99213F4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547BE"/>
    <w:multiLevelType w:val="hybridMultilevel"/>
    <w:tmpl w:val="FE7ECA3A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2225A7"/>
    <w:multiLevelType w:val="hybridMultilevel"/>
    <w:tmpl w:val="4268EF52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53630D"/>
    <w:multiLevelType w:val="hybridMultilevel"/>
    <w:tmpl w:val="5D5AD14A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E50227"/>
    <w:multiLevelType w:val="hybridMultilevel"/>
    <w:tmpl w:val="E1E217B8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4E2EA6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56AE4"/>
    <w:multiLevelType w:val="hybridMultilevel"/>
    <w:tmpl w:val="E7461D66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56178"/>
    <w:multiLevelType w:val="hybridMultilevel"/>
    <w:tmpl w:val="BF98B058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0D"/>
    <w:rsid w:val="000332DB"/>
    <w:rsid w:val="00041E0E"/>
    <w:rsid w:val="000B6982"/>
    <w:rsid w:val="0010042C"/>
    <w:rsid w:val="00130228"/>
    <w:rsid w:val="0018510D"/>
    <w:rsid w:val="0019798B"/>
    <w:rsid w:val="003767DC"/>
    <w:rsid w:val="003D2131"/>
    <w:rsid w:val="003D6E7E"/>
    <w:rsid w:val="0043055C"/>
    <w:rsid w:val="00492C37"/>
    <w:rsid w:val="004A3CB1"/>
    <w:rsid w:val="004F765A"/>
    <w:rsid w:val="005566F4"/>
    <w:rsid w:val="005C38D3"/>
    <w:rsid w:val="005D7119"/>
    <w:rsid w:val="0065066C"/>
    <w:rsid w:val="00682E64"/>
    <w:rsid w:val="007B15AB"/>
    <w:rsid w:val="007C1F30"/>
    <w:rsid w:val="007D4CDD"/>
    <w:rsid w:val="00854A96"/>
    <w:rsid w:val="00877D42"/>
    <w:rsid w:val="008A49C7"/>
    <w:rsid w:val="008B07B3"/>
    <w:rsid w:val="00923306"/>
    <w:rsid w:val="00981F2C"/>
    <w:rsid w:val="009D2C8D"/>
    <w:rsid w:val="00A018B2"/>
    <w:rsid w:val="00A30F51"/>
    <w:rsid w:val="00A86D42"/>
    <w:rsid w:val="00A946A9"/>
    <w:rsid w:val="00AF1AB9"/>
    <w:rsid w:val="00B629FD"/>
    <w:rsid w:val="00B92A1D"/>
    <w:rsid w:val="00BA171E"/>
    <w:rsid w:val="00BE4470"/>
    <w:rsid w:val="00BF54E0"/>
    <w:rsid w:val="00C26D10"/>
    <w:rsid w:val="00C35B5C"/>
    <w:rsid w:val="00C40DE8"/>
    <w:rsid w:val="00C4243F"/>
    <w:rsid w:val="00C9275E"/>
    <w:rsid w:val="00CB40B6"/>
    <w:rsid w:val="00D36C0B"/>
    <w:rsid w:val="00D515A3"/>
    <w:rsid w:val="00D97134"/>
    <w:rsid w:val="00DA6729"/>
    <w:rsid w:val="00DA77BA"/>
    <w:rsid w:val="00DB3FF0"/>
    <w:rsid w:val="00E04405"/>
    <w:rsid w:val="00E23320"/>
    <w:rsid w:val="00E30B0C"/>
    <w:rsid w:val="00E839BD"/>
    <w:rsid w:val="00E941FC"/>
    <w:rsid w:val="00EC37B7"/>
    <w:rsid w:val="00F574F4"/>
    <w:rsid w:val="00F61111"/>
    <w:rsid w:val="00F71617"/>
    <w:rsid w:val="00F723FB"/>
    <w:rsid w:val="00F860B3"/>
    <w:rsid w:val="00FB0512"/>
    <w:rsid w:val="00FB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35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5B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ПодЗаголовок,Знак,Знак1,Знак3 Знак,OG Heading 3"/>
    <w:basedOn w:val="Normal"/>
    <w:next w:val="Normal"/>
    <w:link w:val="Heading3Char"/>
    <w:uiPriority w:val="99"/>
    <w:qFormat/>
    <w:rsid w:val="00CB40B6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5B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5B5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B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5B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ПодЗаголовок Char,Знак Char,Знак1 Char,Знак3 Знак Char,OG Heading 3 Char"/>
    <w:basedOn w:val="DefaultParagraphFont"/>
    <w:link w:val="Heading3"/>
    <w:uiPriority w:val="99"/>
    <w:locked/>
    <w:rsid w:val="00CB40B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5B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5B5C"/>
    <w:rPr>
      <w:rFonts w:ascii="Cambria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18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51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B40B6"/>
    <w:rPr>
      <w:rFonts w:cs="Times New Roman"/>
      <w:i/>
    </w:rPr>
  </w:style>
  <w:style w:type="paragraph" w:customStyle="1" w:styleId="S">
    <w:name w:val="S_Обычний подчёркнутый"/>
    <w:basedOn w:val="Normal"/>
    <w:autoRedefine/>
    <w:uiPriority w:val="99"/>
    <w:rsid w:val="00C35B5C"/>
    <w:pPr>
      <w:spacing w:after="0" w:line="240" w:lineRule="auto"/>
      <w:ind w:firstLine="567"/>
      <w:jc w:val="both"/>
    </w:pPr>
    <w:rPr>
      <w:rFonts w:ascii="Arial" w:hAnsi="Arial" w:cs="Arial"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3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B5C"/>
    <w:rPr>
      <w:rFonts w:ascii="Calibri" w:hAnsi="Calibri" w:cs="Times New Roman"/>
    </w:rPr>
  </w:style>
  <w:style w:type="paragraph" w:customStyle="1" w:styleId="Style2">
    <w:name w:val="Style2"/>
    <w:basedOn w:val="Normal"/>
    <w:uiPriority w:val="99"/>
    <w:rsid w:val="00C3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35B5C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Normal"/>
    <w:uiPriority w:val="99"/>
    <w:rsid w:val="00C35B5C"/>
    <w:pPr>
      <w:ind w:left="720"/>
    </w:pPr>
  </w:style>
  <w:style w:type="paragraph" w:styleId="BodyText3">
    <w:name w:val="Body Text 3"/>
    <w:basedOn w:val="Normal"/>
    <w:link w:val="BodyText3Char"/>
    <w:uiPriority w:val="99"/>
    <w:rsid w:val="00C35B5C"/>
    <w:pPr>
      <w:spacing w:after="0"/>
      <w:jc w:val="both"/>
    </w:pPr>
    <w:rPr>
      <w:rFonts w:ascii="Times New Roman" w:hAnsi="Times New Roman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35B5C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C35B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35B5C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C35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0">
    <w:name w:val="S_Обычный"/>
    <w:basedOn w:val="Normal"/>
    <w:uiPriority w:val="99"/>
    <w:rsid w:val="00C35B5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Îñíîâíîé òåêñò 2"/>
    <w:basedOn w:val="Normal"/>
    <w:uiPriority w:val="99"/>
    <w:rsid w:val="00C35B5C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color w:val="000000"/>
      <w:sz w:val="24"/>
      <w:szCs w:val="20"/>
      <w:lang w:val="en-US"/>
    </w:rPr>
  </w:style>
  <w:style w:type="paragraph" w:customStyle="1" w:styleId="a">
    <w:name w:val="основной"/>
    <w:basedOn w:val="Normal"/>
    <w:uiPriority w:val="99"/>
    <w:rsid w:val="00C35B5C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35B5C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5B5C"/>
    <w:rPr>
      <w:rFonts w:ascii="Times New Roman" w:hAnsi="Times New Roman" w:cs="Times New Roman"/>
      <w:b/>
      <w:bCs/>
      <w:sz w:val="28"/>
    </w:rPr>
  </w:style>
  <w:style w:type="paragraph" w:customStyle="1" w:styleId="Iauiue">
    <w:name w:val="Iau?iue"/>
    <w:uiPriority w:val="99"/>
    <w:rsid w:val="00C35B5C"/>
    <w:pPr>
      <w:widowControl w:val="0"/>
    </w:pPr>
    <w:rPr>
      <w:rFonts w:ascii="Times New Roman" w:hAnsi="Times New Roman"/>
      <w:sz w:val="20"/>
      <w:szCs w:val="20"/>
    </w:rPr>
  </w:style>
  <w:style w:type="paragraph" w:styleId="BodyTextIndent3">
    <w:name w:val="Body Text Indent 3"/>
    <w:aliases w:val="дисер"/>
    <w:basedOn w:val="Normal"/>
    <w:link w:val="BodyTextIndent3Char"/>
    <w:uiPriority w:val="99"/>
    <w:rsid w:val="00C35B5C"/>
    <w:pPr>
      <w:spacing w:line="200" w:lineRule="atLeast"/>
      <w:ind w:firstLine="851"/>
      <w:jc w:val="both"/>
    </w:pPr>
    <w:rPr>
      <w:rFonts w:ascii="Times New Roman" w:hAnsi="Times New Roman"/>
      <w:iCs/>
      <w:sz w:val="28"/>
      <w:szCs w:val="24"/>
    </w:rPr>
  </w:style>
  <w:style w:type="character" w:customStyle="1" w:styleId="BodyTextIndent3Char">
    <w:name w:val="Body Text Indent 3 Char"/>
    <w:aliases w:val="дисер Char"/>
    <w:basedOn w:val="DefaultParagraphFont"/>
    <w:link w:val="BodyTextIndent3"/>
    <w:uiPriority w:val="99"/>
    <w:locked/>
    <w:rsid w:val="00C35B5C"/>
    <w:rPr>
      <w:rFonts w:ascii="Times New Roman" w:hAnsi="Times New Roman" w:cs="Times New Roman"/>
      <w:iCs/>
      <w:sz w:val="24"/>
      <w:szCs w:val="24"/>
    </w:rPr>
  </w:style>
  <w:style w:type="paragraph" w:customStyle="1" w:styleId="ConsPlusTitle">
    <w:name w:val="ConsPlusTitle"/>
    <w:uiPriority w:val="99"/>
    <w:rsid w:val="00C35B5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35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9</Pages>
  <Words>3223</Words>
  <Characters>18376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25</cp:revision>
  <cp:lastPrinted>2015-12-29T09:01:00Z</cp:lastPrinted>
  <dcterms:created xsi:type="dcterms:W3CDTF">2015-12-25T05:17:00Z</dcterms:created>
  <dcterms:modified xsi:type="dcterms:W3CDTF">2017-12-11T05:57:00Z</dcterms:modified>
</cp:coreProperties>
</file>